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AF" w:rsidRPr="00285626" w:rsidRDefault="00285626">
      <w:pPr>
        <w:rPr>
          <w:sz w:val="32"/>
          <w:szCs w:val="32"/>
        </w:rPr>
      </w:pPr>
      <w:r w:rsidRPr="00285626">
        <w:rPr>
          <w:sz w:val="32"/>
          <w:szCs w:val="32"/>
        </w:rPr>
        <w:t xml:space="preserve">Pottery  </w:t>
      </w:r>
    </w:p>
    <w:p w:rsidR="00285626" w:rsidRDefault="00285626">
      <w:pPr>
        <w:pBdr>
          <w:bottom w:val="single" w:sz="12" w:space="1" w:color="auto"/>
        </w:pBdr>
        <w:rPr>
          <w:b/>
          <w:sz w:val="32"/>
          <w:szCs w:val="32"/>
        </w:rPr>
      </w:pPr>
      <w:r w:rsidRPr="00285626">
        <w:rPr>
          <w:sz w:val="32"/>
          <w:szCs w:val="32"/>
        </w:rPr>
        <w:t>Assignment #</w:t>
      </w:r>
      <w:r w:rsidR="002F1FCE">
        <w:rPr>
          <w:sz w:val="32"/>
          <w:szCs w:val="32"/>
        </w:rPr>
        <w:t>2</w:t>
      </w:r>
      <w:r w:rsidRPr="00285626">
        <w:rPr>
          <w:sz w:val="32"/>
          <w:szCs w:val="32"/>
        </w:rPr>
        <w:tab/>
      </w:r>
      <w:r w:rsidRPr="00285626">
        <w:rPr>
          <w:sz w:val="32"/>
          <w:szCs w:val="32"/>
        </w:rPr>
        <w:tab/>
      </w:r>
      <w:r w:rsidRPr="00285626">
        <w:rPr>
          <w:b/>
          <w:sz w:val="32"/>
          <w:szCs w:val="32"/>
        </w:rPr>
        <w:t>“</w:t>
      </w:r>
      <w:r w:rsidR="002F1FCE">
        <w:rPr>
          <w:b/>
          <w:sz w:val="32"/>
          <w:szCs w:val="32"/>
        </w:rPr>
        <w:t>5 Textures Tile</w:t>
      </w:r>
      <w:r w:rsidRPr="00285626">
        <w:rPr>
          <w:b/>
          <w:sz w:val="32"/>
          <w:szCs w:val="32"/>
        </w:rPr>
        <w:t>”</w:t>
      </w:r>
    </w:p>
    <w:p w:rsidR="00710446" w:rsidRPr="00710446" w:rsidRDefault="00710446" w:rsidP="00710446">
      <w:pPr>
        <w:spacing w:line="240" w:lineRule="auto"/>
        <w:rPr>
          <w:b/>
          <w:sz w:val="24"/>
          <w:szCs w:val="24"/>
        </w:rPr>
      </w:pPr>
      <w:r w:rsidRPr="00710446">
        <w:rPr>
          <w:b/>
          <w:sz w:val="24"/>
          <w:szCs w:val="24"/>
        </w:rPr>
        <w:t>Visual Art Standards:</w:t>
      </w:r>
    </w:p>
    <w:p w:rsidR="004F0E15" w:rsidRPr="004F0E15" w:rsidRDefault="004F0E15" w:rsidP="004F0E15">
      <w:pPr>
        <w:pStyle w:val="Default"/>
      </w:pPr>
      <w:r>
        <w:rPr>
          <w:bCs/>
        </w:rPr>
        <w:t>B</w:t>
      </w:r>
      <w:r w:rsidR="00710446" w:rsidRPr="00710446">
        <w:rPr>
          <w:bCs/>
        </w:rPr>
        <w:t>.V.2</w:t>
      </w:r>
      <w:r>
        <w:rPr>
          <w:bCs/>
        </w:rPr>
        <w:t>.2</w:t>
      </w:r>
      <w:r w:rsidR="00710446" w:rsidRPr="00710446">
        <w:rPr>
          <w:bCs/>
        </w:rPr>
        <w:t xml:space="preserve"> </w:t>
      </w:r>
      <w:r w:rsidRPr="004F0E15">
        <w:t>Understand the relationships between sensory awareness and artistic expression.</w:t>
      </w:r>
    </w:p>
    <w:p w:rsidR="004F0E15" w:rsidRPr="004F0E15" w:rsidRDefault="004F0E15" w:rsidP="004F0E15">
      <w:pPr>
        <w:pStyle w:val="Default"/>
      </w:pPr>
      <w:r>
        <w:rPr>
          <w:bCs/>
        </w:rPr>
        <w:t>B</w:t>
      </w:r>
      <w:r w:rsidR="00710446">
        <w:rPr>
          <w:bCs/>
        </w:rPr>
        <w:t>.</w:t>
      </w:r>
      <w:r w:rsidR="00710446" w:rsidRPr="00710446">
        <w:rPr>
          <w:bCs/>
        </w:rPr>
        <w:t>V.3</w:t>
      </w:r>
      <w:r>
        <w:rPr>
          <w:bCs/>
        </w:rPr>
        <w:t xml:space="preserve">.2 </w:t>
      </w:r>
      <w:r w:rsidRPr="004F0E15">
        <w:t>Use a variety of media, including 2-D, 3-D, and digital, to produce art.</w:t>
      </w:r>
    </w:p>
    <w:p w:rsidR="004F0E15" w:rsidRPr="004F0E15" w:rsidRDefault="004F0E15" w:rsidP="004F0E15">
      <w:pPr>
        <w:pStyle w:val="Default"/>
        <w:rPr>
          <w:sz w:val="22"/>
          <w:szCs w:val="22"/>
        </w:rPr>
      </w:pPr>
      <w:r>
        <w:rPr>
          <w:sz w:val="22"/>
          <w:szCs w:val="22"/>
        </w:rPr>
        <w:t xml:space="preserve">B.CX.2.3 </w:t>
      </w:r>
      <w:r w:rsidRPr="004F0E15">
        <w:rPr>
          <w:sz w:val="22"/>
          <w:szCs w:val="22"/>
        </w:rPr>
        <w:t xml:space="preserve">Analyze the collaborative process in the creation of art. </w:t>
      </w:r>
    </w:p>
    <w:p w:rsidR="00710446" w:rsidRDefault="00710446" w:rsidP="00710446">
      <w:pPr>
        <w:pBdr>
          <w:bottom w:val="single" w:sz="12" w:space="1" w:color="auto"/>
        </w:pBdr>
        <w:spacing w:line="240" w:lineRule="auto"/>
        <w:rPr>
          <w:rFonts w:cs="Times New Roman"/>
          <w:bCs/>
          <w:sz w:val="24"/>
          <w:szCs w:val="24"/>
        </w:rPr>
      </w:pPr>
    </w:p>
    <w:p w:rsidR="004F0E15" w:rsidRDefault="004F0E15" w:rsidP="00710446">
      <w:pPr>
        <w:pBdr>
          <w:bottom w:val="single" w:sz="12" w:space="1" w:color="auto"/>
        </w:pBdr>
        <w:spacing w:line="240" w:lineRule="auto"/>
        <w:rPr>
          <w:rFonts w:cs="Times New Roman"/>
          <w:bCs/>
          <w:sz w:val="24"/>
          <w:szCs w:val="24"/>
        </w:rPr>
      </w:pPr>
    </w:p>
    <w:p w:rsidR="00285626" w:rsidRPr="00285626" w:rsidRDefault="00285626">
      <w:pPr>
        <w:rPr>
          <w:b/>
          <w:sz w:val="24"/>
          <w:szCs w:val="24"/>
        </w:rPr>
      </w:pPr>
      <w:r w:rsidRPr="00285626">
        <w:rPr>
          <w:b/>
          <w:sz w:val="28"/>
          <w:szCs w:val="28"/>
        </w:rPr>
        <w:t>Vocabulary</w:t>
      </w:r>
      <w:r w:rsidRPr="00285626">
        <w:rPr>
          <w:b/>
          <w:sz w:val="24"/>
          <w:szCs w:val="24"/>
        </w:rPr>
        <w:t>:</w:t>
      </w:r>
    </w:p>
    <w:p w:rsidR="004F0E15" w:rsidRDefault="004F0E15" w:rsidP="004120B0">
      <w:pPr>
        <w:spacing w:line="240" w:lineRule="auto"/>
        <w:rPr>
          <w:sz w:val="24"/>
          <w:szCs w:val="24"/>
        </w:rPr>
      </w:pPr>
      <w:r>
        <w:rPr>
          <w:sz w:val="24"/>
          <w:szCs w:val="24"/>
        </w:rPr>
        <w:tab/>
        <w:t xml:space="preserve">Motif: </w:t>
      </w:r>
      <w:r>
        <w:rPr>
          <w:sz w:val="24"/>
          <w:szCs w:val="24"/>
        </w:rPr>
        <w:tab/>
      </w:r>
      <w:r>
        <w:rPr>
          <w:sz w:val="24"/>
          <w:szCs w:val="24"/>
        </w:rPr>
        <w:tab/>
        <w:t xml:space="preserve">single unit/element </w:t>
      </w:r>
    </w:p>
    <w:p w:rsidR="004F0E15" w:rsidRDefault="00285626" w:rsidP="004120B0">
      <w:pPr>
        <w:spacing w:line="240" w:lineRule="auto"/>
        <w:rPr>
          <w:sz w:val="24"/>
          <w:szCs w:val="24"/>
        </w:rPr>
      </w:pPr>
      <w:r w:rsidRPr="00285626">
        <w:rPr>
          <w:sz w:val="24"/>
          <w:szCs w:val="24"/>
        </w:rPr>
        <w:tab/>
      </w:r>
      <w:r w:rsidR="004F0E15">
        <w:rPr>
          <w:sz w:val="24"/>
          <w:szCs w:val="24"/>
        </w:rPr>
        <w:t xml:space="preserve">Pattern: </w:t>
      </w:r>
      <w:r w:rsidR="004F0E15">
        <w:rPr>
          <w:sz w:val="24"/>
          <w:szCs w:val="24"/>
        </w:rPr>
        <w:tab/>
        <w:t>motif(s) repeated more than twice in a predictable manner/rhythm</w:t>
      </w:r>
    </w:p>
    <w:p w:rsidR="00285626" w:rsidRDefault="002F1FCE" w:rsidP="004F0E15">
      <w:pPr>
        <w:spacing w:line="240" w:lineRule="auto"/>
        <w:ind w:firstLine="720"/>
        <w:rPr>
          <w:sz w:val="24"/>
          <w:szCs w:val="24"/>
        </w:rPr>
      </w:pPr>
      <w:r>
        <w:rPr>
          <w:sz w:val="24"/>
          <w:szCs w:val="24"/>
        </w:rPr>
        <w:t xml:space="preserve">Texture: </w:t>
      </w:r>
      <w:r>
        <w:rPr>
          <w:sz w:val="24"/>
          <w:szCs w:val="24"/>
        </w:rPr>
        <w:tab/>
        <w:t>how something feels</w:t>
      </w:r>
    </w:p>
    <w:p w:rsidR="002F1FCE" w:rsidRDefault="002F1FCE" w:rsidP="004120B0">
      <w:pPr>
        <w:spacing w:line="240" w:lineRule="auto"/>
        <w:rPr>
          <w:sz w:val="24"/>
          <w:szCs w:val="24"/>
        </w:rPr>
      </w:pPr>
      <w:r>
        <w:rPr>
          <w:sz w:val="24"/>
          <w:szCs w:val="24"/>
        </w:rPr>
        <w:tab/>
        <w:t>Sculpture:</w:t>
      </w:r>
      <w:r>
        <w:rPr>
          <w:sz w:val="24"/>
          <w:szCs w:val="24"/>
        </w:rPr>
        <w:tab/>
        <w:t>3-D visual art form</w:t>
      </w:r>
    </w:p>
    <w:p w:rsidR="002F1FCE" w:rsidRDefault="002F1FCE" w:rsidP="004120B0">
      <w:pPr>
        <w:spacing w:line="240" w:lineRule="auto"/>
        <w:rPr>
          <w:sz w:val="24"/>
          <w:szCs w:val="24"/>
        </w:rPr>
      </w:pPr>
      <w:r>
        <w:rPr>
          <w:sz w:val="24"/>
          <w:szCs w:val="24"/>
        </w:rPr>
        <w:tab/>
        <w:t>Variety:</w:t>
      </w:r>
      <w:r>
        <w:rPr>
          <w:sz w:val="24"/>
          <w:szCs w:val="24"/>
        </w:rPr>
        <w:tab/>
        <w:t>principle of design; differences</w:t>
      </w:r>
      <w:bookmarkStart w:id="0" w:name="_GoBack"/>
      <w:bookmarkEnd w:id="0"/>
    </w:p>
    <w:p w:rsidR="002F1FCE" w:rsidRDefault="002F1FCE" w:rsidP="004120B0">
      <w:pPr>
        <w:spacing w:line="240" w:lineRule="auto"/>
        <w:rPr>
          <w:sz w:val="24"/>
          <w:szCs w:val="24"/>
        </w:rPr>
      </w:pPr>
      <w:r>
        <w:rPr>
          <w:sz w:val="24"/>
          <w:szCs w:val="24"/>
        </w:rPr>
        <w:tab/>
        <w:t>Score:</w:t>
      </w:r>
      <w:r>
        <w:rPr>
          <w:sz w:val="24"/>
          <w:szCs w:val="24"/>
        </w:rPr>
        <w:tab/>
      </w:r>
      <w:r>
        <w:rPr>
          <w:sz w:val="24"/>
          <w:szCs w:val="24"/>
        </w:rPr>
        <w:tab/>
        <w:t>roughen the surface of clay</w:t>
      </w:r>
    </w:p>
    <w:p w:rsidR="002F1FCE" w:rsidRDefault="002F1FCE" w:rsidP="004120B0">
      <w:pPr>
        <w:spacing w:line="240" w:lineRule="auto"/>
        <w:rPr>
          <w:sz w:val="24"/>
          <w:szCs w:val="24"/>
        </w:rPr>
      </w:pPr>
      <w:r>
        <w:rPr>
          <w:sz w:val="24"/>
          <w:szCs w:val="24"/>
        </w:rPr>
        <w:tab/>
        <w:t>Additive:</w:t>
      </w:r>
      <w:r>
        <w:rPr>
          <w:sz w:val="24"/>
          <w:szCs w:val="24"/>
        </w:rPr>
        <w:tab/>
        <w:t>add onto the surface of clay</w:t>
      </w:r>
    </w:p>
    <w:p w:rsidR="002F1FCE" w:rsidRDefault="002F1FCE" w:rsidP="004120B0">
      <w:pPr>
        <w:spacing w:line="240" w:lineRule="auto"/>
        <w:rPr>
          <w:sz w:val="24"/>
          <w:szCs w:val="24"/>
        </w:rPr>
      </w:pPr>
      <w:r>
        <w:rPr>
          <w:sz w:val="24"/>
          <w:szCs w:val="24"/>
        </w:rPr>
        <w:tab/>
        <w:t>Slab:</w:t>
      </w:r>
      <w:r>
        <w:rPr>
          <w:sz w:val="24"/>
          <w:szCs w:val="24"/>
        </w:rPr>
        <w:tab/>
      </w:r>
      <w:r>
        <w:rPr>
          <w:sz w:val="24"/>
          <w:szCs w:val="24"/>
        </w:rPr>
        <w:tab/>
        <w:t>use rolling pin to create even thickness of clay</w:t>
      </w:r>
    </w:p>
    <w:p w:rsidR="004F0E15" w:rsidRPr="004F0E15" w:rsidRDefault="004F0E15" w:rsidP="004120B0">
      <w:pPr>
        <w:spacing w:line="240" w:lineRule="auto"/>
        <w:rPr>
          <w:b/>
          <w:sz w:val="28"/>
          <w:szCs w:val="28"/>
        </w:rPr>
      </w:pPr>
      <w:r w:rsidRPr="004F0E15">
        <w:rPr>
          <w:b/>
          <w:sz w:val="28"/>
          <w:szCs w:val="28"/>
        </w:rPr>
        <w:t>Learning Task:</w:t>
      </w:r>
    </w:p>
    <w:p w:rsidR="004F0E15" w:rsidRDefault="004F0E15" w:rsidP="004F0E15">
      <w:pPr>
        <w:spacing w:line="240" w:lineRule="auto"/>
        <w:ind w:firstLine="720"/>
        <w:rPr>
          <w:sz w:val="24"/>
          <w:szCs w:val="24"/>
        </w:rPr>
      </w:pPr>
      <w:r>
        <w:rPr>
          <w:sz w:val="24"/>
          <w:szCs w:val="24"/>
        </w:rPr>
        <w:t>Illustrate a single motif pattern in a regular repeating rhythm</w:t>
      </w:r>
    </w:p>
    <w:p w:rsidR="004F0E15" w:rsidRDefault="004F0E15" w:rsidP="004F0E15">
      <w:pPr>
        <w:spacing w:line="240" w:lineRule="auto"/>
        <w:ind w:firstLine="720"/>
        <w:rPr>
          <w:sz w:val="24"/>
          <w:szCs w:val="24"/>
        </w:rPr>
      </w:pPr>
      <w:r>
        <w:rPr>
          <w:sz w:val="24"/>
          <w:szCs w:val="24"/>
        </w:rPr>
        <w:t>Illustrate a double motif pattern in an alternating rhythm</w:t>
      </w:r>
    </w:p>
    <w:p w:rsidR="002C7A77" w:rsidRPr="00285626" w:rsidRDefault="002C7A77" w:rsidP="004F0E15">
      <w:pPr>
        <w:spacing w:line="240" w:lineRule="auto"/>
        <w:ind w:firstLine="720"/>
        <w:rPr>
          <w:sz w:val="24"/>
          <w:szCs w:val="24"/>
        </w:rPr>
      </w:pPr>
    </w:p>
    <w:p w:rsidR="004F0E15" w:rsidRDefault="00285626">
      <w:pPr>
        <w:rPr>
          <w:i/>
          <w:sz w:val="24"/>
          <w:szCs w:val="24"/>
        </w:rPr>
      </w:pPr>
      <w:r w:rsidRPr="00285626">
        <w:rPr>
          <w:b/>
          <w:sz w:val="28"/>
          <w:szCs w:val="28"/>
        </w:rPr>
        <w:t>Materials</w:t>
      </w:r>
      <w:r w:rsidRPr="00285626">
        <w:rPr>
          <w:b/>
          <w:sz w:val="24"/>
          <w:szCs w:val="24"/>
        </w:rPr>
        <w:t xml:space="preserve">: </w:t>
      </w:r>
      <w:r w:rsidRPr="00285626">
        <w:rPr>
          <w:b/>
          <w:sz w:val="24"/>
          <w:szCs w:val="24"/>
        </w:rPr>
        <w:tab/>
      </w:r>
      <w:r w:rsidRPr="00285626">
        <w:rPr>
          <w:sz w:val="24"/>
          <w:szCs w:val="24"/>
        </w:rPr>
        <w:t xml:space="preserve">clay, cloth, </w:t>
      </w:r>
      <w:r w:rsidR="002F1FCE">
        <w:rPr>
          <w:sz w:val="24"/>
          <w:szCs w:val="24"/>
        </w:rPr>
        <w:t xml:space="preserve">rolling pin, paper clip/felting knife, slip, pencil, notebook, cleaning supplies, template, tempera paint, sponge  </w:t>
      </w:r>
      <w:r w:rsidRPr="002F1FCE">
        <w:rPr>
          <w:i/>
          <w:sz w:val="24"/>
          <w:szCs w:val="24"/>
        </w:rPr>
        <w:t>(use what you need to complete your</w:t>
      </w:r>
      <w:r w:rsidR="004F0E15">
        <w:rPr>
          <w:i/>
          <w:sz w:val="24"/>
          <w:szCs w:val="24"/>
        </w:rPr>
        <w:t xml:space="preserve"> tasks)</w:t>
      </w:r>
    </w:p>
    <w:p w:rsidR="002C7A77" w:rsidRDefault="002C7A77">
      <w:pPr>
        <w:rPr>
          <w:i/>
          <w:sz w:val="24"/>
          <w:szCs w:val="24"/>
        </w:rPr>
      </w:pPr>
    </w:p>
    <w:p w:rsidR="002C7A77" w:rsidRDefault="002C7A77">
      <w:pPr>
        <w:rPr>
          <w:i/>
          <w:sz w:val="24"/>
          <w:szCs w:val="24"/>
        </w:rPr>
      </w:pPr>
    </w:p>
    <w:p w:rsidR="002C7A77" w:rsidRDefault="002C7A77">
      <w:pPr>
        <w:rPr>
          <w:b/>
          <w:sz w:val="28"/>
          <w:szCs w:val="28"/>
        </w:rPr>
      </w:pPr>
    </w:p>
    <w:p w:rsidR="00285626" w:rsidRDefault="00285626">
      <w:pPr>
        <w:rPr>
          <w:b/>
          <w:sz w:val="24"/>
          <w:szCs w:val="24"/>
        </w:rPr>
      </w:pPr>
      <w:r w:rsidRPr="00285626">
        <w:rPr>
          <w:b/>
          <w:sz w:val="28"/>
          <w:szCs w:val="28"/>
        </w:rPr>
        <w:lastRenderedPageBreak/>
        <w:t>Steps</w:t>
      </w:r>
      <w:r w:rsidRPr="00285626">
        <w:rPr>
          <w:b/>
          <w:sz w:val="24"/>
          <w:szCs w:val="24"/>
        </w:rPr>
        <w:t>:</w:t>
      </w:r>
    </w:p>
    <w:p w:rsidR="002C7A77" w:rsidRPr="00285626" w:rsidRDefault="002C7A77">
      <w:pPr>
        <w:rPr>
          <w:b/>
          <w:sz w:val="24"/>
          <w:szCs w:val="24"/>
        </w:rPr>
      </w:pPr>
      <w:r>
        <w:rPr>
          <w:b/>
          <w:sz w:val="24"/>
          <w:szCs w:val="24"/>
        </w:rPr>
        <w:t>DAY 1</w:t>
      </w:r>
    </w:p>
    <w:p w:rsidR="004F0E15" w:rsidRPr="002C7A77" w:rsidRDefault="004F0E15" w:rsidP="00832FE0">
      <w:pPr>
        <w:pStyle w:val="ListParagraph"/>
        <w:numPr>
          <w:ilvl w:val="0"/>
          <w:numId w:val="1"/>
        </w:numPr>
      </w:pPr>
      <w:r w:rsidRPr="002C7A77">
        <w:t>Set up one page in your sketchbook for Texture tile.</w:t>
      </w:r>
      <w:r w:rsidR="002C7A77" w:rsidRPr="002C7A77">
        <w:t xml:space="preserve"> Then…. </w:t>
      </w:r>
      <w:r w:rsidRPr="002C7A77">
        <w:t xml:space="preserve">CHOOSE: Would you like to work alone or in a group of 4 or 9? You will only be personally responsible for one tile, but if you choose to work as a group, your groups tiles will have to create one cohesive image when all 4 or 9 tiles are arranged into the larger square.  </w:t>
      </w:r>
    </w:p>
    <w:p w:rsidR="004F0E15" w:rsidRPr="002C7A77" w:rsidRDefault="004F0E15" w:rsidP="00285626">
      <w:pPr>
        <w:pStyle w:val="ListParagraph"/>
        <w:numPr>
          <w:ilvl w:val="0"/>
          <w:numId w:val="1"/>
        </w:numPr>
      </w:pPr>
      <w:r w:rsidRPr="002C7A77">
        <w:t>Create a design (alone or working in your group) that divides EACH individual tile into 4 -6 areas. I recommend a subject that naturally has a lot of lines/shapes or a non-objective design based on line/shape. Document your planning with photos and design doodles.</w:t>
      </w:r>
    </w:p>
    <w:p w:rsidR="004F0E15" w:rsidRPr="002C7A77" w:rsidRDefault="004F0E15" w:rsidP="00285626">
      <w:pPr>
        <w:pStyle w:val="ListParagraph"/>
        <w:numPr>
          <w:ilvl w:val="0"/>
          <w:numId w:val="1"/>
        </w:numPr>
      </w:pPr>
      <w:r w:rsidRPr="002C7A77">
        <w:t>Trace tile template i</w:t>
      </w:r>
      <w:r w:rsidR="002F1FCE" w:rsidRPr="002C7A77">
        <w:t xml:space="preserve">nto </w:t>
      </w:r>
      <w:r w:rsidRPr="002C7A77">
        <w:t>your sketchbook</w:t>
      </w:r>
      <w:r w:rsidR="002F1FCE" w:rsidRPr="002C7A77">
        <w:t xml:space="preserve"> </w:t>
      </w:r>
      <w:r w:rsidRPr="002C7A77">
        <w:t xml:space="preserve">page </w:t>
      </w:r>
      <w:r w:rsidR="002F1FCE" w:rsidRPr="002C7A77">
        <w:t xml:space="preserve">for </w:t>
      </w:r>
      <w:r w:rsidRPr="002C7A77">
        <w:t xml:space="preserve">the final design of your square.  Draw the lines that </w:t>
      </w:r>
      <w:r w:rsidR="00A766D9" w:rsidRPr="002C7A77">
        <w:t>divide</w:t>
      </w:r>
      <w:r w:rsidRPr="002C7A77">
        <w:t xml:space="preserve"> your square into 4-6 areas (use curved</w:t>
      </w:r>
      <w:r w:rsidR="00A766D9" w:rsidRPr="002C7A77">
        <w:t xml:space="preserve"> or straight lines but no jagged</w:t>
      </w:r>
      <w:r w:rsidRPr="002C7A77">
        <w:t xml:space="preserve"> zig</w:t>
      </w:r>
      <w:r w:rsidR="00A766D9" w:rsidRPr="002C7A77">
        <w:t>-</w:t>
      </w:r>
      <w:proofErr w:type="spellStart"/>
      <w:r w:rsidRPr="002C7A77">
        <w:t>zaggedy</w:t>
      </w:r>
      <w:proofErr w:type="spellEnd"/>
      <w:r w:rsidRPr="002C7A77">
        <w:t xml:space="preserve"> lines)</w:t>
      </w:r>
    </w:p>
    <w:p w:rsidR="00A766D9" w:rsidRPr="002C7A77" w:rsidRDefault="00A766D9" w:rsidP="00285626">
      <w:pPr>
        <w:pStyle w:val="ListParagraph"/>
        <w:numPr>
          <w:ilvl w:val="0"/>
          <w:numId w:val="1"/>
        </w:numPr>
      </w:pPr>
      <w:r w:rsidRPr="002C7A77">
        <w:t xml:space="preserve">Brainstorm/sketch into your planning page at least 8 patterns- ½ with a single motif, ½ with double motif.  Try to make each using a tiny bit of </w:t>
      </w:r>
      <w:proofErr w:type="spellStart"/>
      <w:r w:rsidRPr="002C7A77">
        <w:t>play-doh</w:t>
      </w:r>
      <w:proofErr w:type="spellEnd"/>
      <w:r w:rsidRPr="002C7A77">
        <w:t>.  Circle the patterns that you can “translate into 3-D.”  Share your successes with your group/table.  Make additions to your brainstorming based on what your peers have shared with you.  You will need at least 6 patterns to choose from that can “go 3-D.”</w:t>
      </w:r>
    </w:p>
    <w:p w:rsidR="00A766D9" w:rsidRPr="002C7A77" w:rsidRDefault="00A766D9" w:rsidP="00285626">
      <w:pPr>
        <w:pStyle w:val="ListParagraph"/>
        <w:numPr>
          <w:ilvl w:val="0"/>
          <w:numId w:val="1"/>
        </w:numPr>
      </w:pPr>
      <w:r w:rsidRPr="002C7A77">
        <w:t xml:space="preserve">Choose a pattern for each section of your design. FOR THOSE WORKING IN GROUPS- you need to ensure the pattern you use in any area that links up to a partner’s area is similar in size and rhythm.  </w:t>
      </w:r>
    </w:p>
    <w:p w:rsidR="00A766D9" w:rsidRDefault="00A766D9" w:rsidP="00285626">
      <w:pPr>
        <w:pStyle w:val="ListParagraph"/>
        <w:numPr>
          <w:ilvl w:val="0"/>
          <w:numId w:val="1"/>
        </w:numPr>
      </w:pPr>
      <w:r w:rsidRPr="002C7A77">
        <w:t xml:space="preserve">Get a 6” square piece of drawing paper from Ms. Cave.  Trace the tile template in the center. Transfer your design (with 4-6 sections) onto the white drawing paper.  </w:t>
      </w:r>
      <w:r w:rsidR="002F1FCE" w:rsidRPr="002C7A77">
        <w:t>Draw</w:t>
      </w:r>
      <w:r w:rsidRPr="002C7A77">
        <w:t xml:space="preserve"> </w:t>
      </w:r>
      <w:r w:rsidR="002F1FCE" w:rsidRPr="002C7A77">
        <w:t xml:space="preserve">a different texture onto each section.  </w:t>
      </w:r>
      <w:r w:rsidRPr="002C7A77">
        <w:t>Use BLACL INK with three thicknesses of line for variety. When you are finished take a photo and save in your sketchbook for later</w:t>
      </w:r>
    </w:p>
    <w:p w:rsidR="002C7A77" w:rsidRPr="002C7A77" w:rsidRDefault="002C7A77" w:rsidP="002C7A77">
      <w:pPr>
        <w:rPr>
          <w:b/>
          <w:sz w:val="24"/>
          <w:szCs w:val="24"/>
        </w:rPr>
      </w:pPr>
      <w:r w:rsidRPr="002C7A77">
        <w:rPr>
          <w:b/>
          <w:sz w:val="24"/>
          <w:szCs w:val="24"/>
        </w:rPr>
        <w:t>Day 2</w:t>
      </w:r>
    </w:p>
    <w:p w:rsidR="00285626" w:rsidRPr="002C7A77" w:rsidRDefault="00A766D9" w:rsidP="00285626">
      <w:pPr>
        <w:pStyle w:val="ListParagraph"/>
        <w:numPr>
          <w:ilvl w:val="0"/>
          <w:numId w:val="1"/>
        </w:numPr>
      </w:pPr>
      <w:r w:rsidRPr="002C7A77">
        <w:t>Get your tile and some clay to make the patterns.  Remember clay only joins to clay when it is still damp and easy to mold. So keep all clay not in use in a plastic bag! Add damp (not drippy) paper towels to keep the clay damp from day to day.  Keep the tile on a flat surface at all times.</w:t>
      </w:r>
    </w:p>
    <w:p w:rsidR="002C7A77" w:rsidRPr="002C7A77" w:rsidRDefault="002C7A77" w:rsidP="002C7A77">
      <w:pPr>
        <w:pStyle w:val="ListParagraph"/>
        <w:numPr>
          <w:ilvl w:val="0"/>
          <w:numId w:val="1"/>
        </w:numPr>
      </w:pPr>
      <w:r w:rsidRPr="002C7A77">
        <w:t>Use a dull pencil &amp; draw sections onto clay (lay the design on the clay and gently trace over the section lines- it will leave a slight indent on the clay surface).  Cover your tile up with plastic.</w:t>
      </w:r>
    </w:p>
    <w:p w:rsidR="00A766D9" w:rsidRPr="002C7A77" w:rsidRDefault="00A766D9" w:rsidP="00285626">
      <w:pPr>
        <w:pStyle w:val="ListParagraph"/>
        <w:numPr>
          <w:ilvl w:val="0"/>
          <w:numId w:val="1"/>
        </w:numPr>
      </w:pPr>
      <w:r w:rsidRPr="002C7A77">
        <w:t>Using tiny pieces of clay make the motifs of the pattern in section #1.  Make a lot.  Then score the surface of section #1 (scratch it with your pencil point so it is slightly rough).  Using your finger add a thin layer of slip (watery clay) and carefully place each clay motif in place pressing each down gently until the slip oozes up a bit.</w:t>
      </w:r>
    </w:p>
    <w:p w:rsidR="002C7A77" w:rsidRPr="002C7A77" w:rsidRDefault="002C7A77" w:rsidP="002C7A77">
      <w:pPr>
        <w:pStyle w:val="ListParagraph"/>
        <w:numPr>
          <w:ilvl w:val="0"/>
          <w:numId w:val="1"/>
        </w:numPr>
      </w:pPr>
      <w:r w:rsidRPr="002C7A77">
        <w:t>REPEAT FOR EACH SECTION- Create, then score &amp; slip textures onto each section.</w:t>
      </w:r>
    </w:p>
    <w:p w:rsidR="00285626" w:rsidRPr="002C7A77" w:rsidRDefault="002C7A77" w:rsidP="00285626">
      <w:pPr>
        <w:pStyle w:val="ListParagraph"/>
        <w:numPr>
          <w:ilvl w:val="0"/>
          <w:numId w:val="1"/>
        </w:numPr>
        <w:rPr>
          <w:sz w:val="24"/>
          <w:szCs w:val="24"/>
        </w:rPr>
      </w:pPr>
      <w:r w:rsidRPr="002C7A77">
        <w:t>GROUPS- occasionally check to make sure the tiles are still aligning to show the one cohesive image as you work.</w:t>
      </w:r>
    </w:p>
    <w:p w:rsidR="002C7A77" w:rsidRPr="00285626" w:rsidRDefault="002C7A77" w:rsidP="00285626">
      <w:pPr>
        <w:pStyle w:val="ListParagraph"/>
        <w:numPr>
          <w:ilvl w:val="0"/>
          <w:numId w:val="1"/>
        </w:numPr>
        <w:rPr>
          <w:sz w:val="24"/>
          <w:szCs w:val="24"/>
        </w:rPr>
      </w:pPr>
      <w:r>
        <w:t>Let dry on the shelf in the back room (GROUP- w/ others from your group all arranged correctly)</w:t>
      </w:r>
    </w:p>
    <w:p w:rsidR="00285626" w:rsidRDefault="004120B0" w:rsidP="004120B0">
      <w:pPr>
        <w:jc w:val="center"/>
      </w:pPr>
      <w:r>
        <w:rPr>
          <w:noProof/>
        </w:rPr>
        <w:lastRenderedPageBreak/>
        <w:drawing>
          <wp:inline distT="0" distB="0" distL="0" distR="0">
            <wp:extent cx="4391613" cy="3293706"/>
            <wp:effectExtent l="19050" t="0" r="8937" b="0"/>
            <wp:docPr id="1" name="Picture 0" descr="5 textur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texture tile.JPG"/>
                    <pic:cNvPicPr/>
                  </pic:nvPicPr>
                  <pic:blipFill>
                    <a:blip r:embed="rId7" cstate="print"/>
                    <a:stretch>
                      <a:fillRect/>
                    </a:stretch>
                  </pic:blipFill>
                  <pic:spPr>
                    <a:xfrm>
                      <a:off x="0" y="0"/>
                      <a:ext cx="4392248" cy="3294182"/>
                    </a:xfrm>
                    <a:prstGeom prst="rect">
                      <a:avLst/>
                    </a:prstGeom>
                  </pic:spPr>
                </pic:pic>
              </a:graphicData>
            </a:graphic>
          </wp:inline>
        </w:drawing>
      </w:r>
      <w:r w:rsidR="00173D90">
        <w:t xml:space="preserve">H. </w:t>
      </w:r>
      <w:proofErr w:type="spellStart"/>
      <w:r w:rsidR="00173D90">
        <w:t>Rion</w:t>
      </w:r>
      <w:proofErr w:type="spellEnd"/>
    </w:p>
    <w:p w:rsidR="00173D90" w:rsidRDefault="00173D90" w:rsidP="004120B0">
      <w:pPr>
        <w:jc w:val="center"/>
      </w:pPr>
      <w:r>
        <w:rPr>
          <w:noProof/>
        </w:rPr>
        <w:drawing>
          <wp:inline distT="0" distB="0" distL="0" distR="0">
            <wp:extent cx="1945622" cy="1744824"/>
            <wp:effectExtent l="19050" t="0" r="0" b="0"/>
            <wp:docPr id="2" name="Picture 1" descr="IMG_20130222_13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222_130241.jpg"/>
                    <pic:cNvPicPr/>
                  </pic:nvPicPr>
                  <pic:blipFill>
                    <a:blip r:embed="rId8" cstate="print"/>
                    <a:stretch>
                      <a:fillRect/>
                    </a:stretch>
                  </pic:blipFill>
                  <pic:spPr>
                    <a:xfrm>
                      <a:off x="0" y="0"/>
                      <a:ext cx="1946502" cy="1745614"/>
                    </a:xfrm>
                    <a:prstGeom prst="rect">
                      <a:avLst/>
                    </a:prstGeom>
                  </pic:spPr>
                </pic:pic>
              </a:graphicData>
            </a:graphic>
          </wp:inline>
        </w:drawing>
      </w:r>
      <w:r>
        <w:t xml:space="preserve"> J. Cave  </w:t>
      </w:r>
      <w:r>
        <w:rPr>
          <w:noProof/>
        </w:rPr>
        <w:drawing>
          <wp:inline distT="0" distB="0" distL="0" distR="0">
            <wp:extent cx="1743824" cy="2043404"/>
            <wp:effectExtent l="19050" t="0" r="8776" b="0"/>
            <wp:docPr id="3" name="Picture 2" descr="IMG_20130222_13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222_130301.jpg"/>
                    <pic:cNvPicPr/>
                  </pic:nvPicPr>
                  <pic:blipFill>
                    <a:blip r:embed="rId9" cstate="print"/>
                    <a:stretch>
                      <a:fillRect/>
                    </a:stretch>
                  </pic:blipFill>
                  <pic:spPr>
                    <a:xfrm>
                      <a:off x="0" y="0"/>
                      <a:ext cx="1747304" cy="2047482"/>
                    </a:xfrm>
                    <a:prstGeom prst="rect">
                      <a:avLst/>
                    </a:prstGeom>
                  </pic:spPr>
                </pic:pic>
              </a:graphicData>
            </a:graphic>
          </wp:inline>
        </w:drawing>
      </w:r>
      <w:r>
        <w:t xml:space="preserve"> student work</w:t>
      </w:r>
    </w:p>
    <w:p w:rsidR="00173D90" w:rsidRDefault="00173D90" w:rsidP="004120B0">
      <w:pPr>
        <w:jc w:val="center"/>
      </w:pPr>
      <w:r>
        <w:rPr>
          <w:noProof/>
        </w:rPr>
        <w:drawing>
          <wp:inline distT="0" distB="0" distL="0" distR="0">
            <wp:extent cx="2341595" cy="2141959"/>
            <wp:effectExtent l="19050" t="0" r="1555" b="0"/>
            <wp:docPr id="4" name="Picture 3" descr="IMG_20130222_13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222_130315.jpg"/>
                    <pic:cNvPicPr/>
                  </pic:nvPicPr>
                  <pic:blipFill>
                    <a:blip r:embed="rId10" cstate="print"/>
                    <a:stretch>
                      <a:fillRect/>
                    </a:stretch>
                  </pic:blipFill>
                  <pic:spPr>
                    <a:xfrm>
                      <a:off x="0" y="0"/>
                      <a:ext cx="2341748" cy="2142099"/>
                    </a:xfrm>
                    <a:prstGeom prst="rect">
                      <a:avLst/>
                    </a:prstGeom>
                  </pic:spPr>
                </pic:pic>
              </a:graphicData>
            </a:graphic>
          </wp:inline>
        </w:drawing>
      </w:r>
      <w:r>
        <w:t xml:space="preserve"> student work</w:t>
      </w:r>
    </w:p>
    <w:sectPr w:rsidR="00173D90" w:rsidSect="008A4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A8" w:rsidRDefault="007E2FA8" w:rsidP="00710446">
      <w:pPr>
        <w:spacing w:after="0" w:line="240" w:lineRule="auto"/>
      </w:pPr>
      <w:r>
        <w:separator/>
      </w:r>
    </w:p>
  </w:endnote>
  <w:endnote w:type="continuationSeparator" w:id="0">
    <w:p w:rsidR="007E2FA8" w:rsidRDefault="007E2FA8" w:rsidP="0071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A8" w:rsidRDefault="007E2FA8" w:rsidP="00710446">
      <w:pPr>
        <w:spacing w:after="0" w:line="240" w:lineRule="auto"/>
      </w:pPr>
      <w:r>
        <w:separator/>
      </w:r>
    </w:p>
  </w:footnote>
  <w:footnote w:type="continuationSeparator" w:id="0">
    <w:p w:rsidR="007E2FA8" w:rsidRDefault="007E2FA8" w:rsidP="0071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3317E"/>
    <w:multiLevelType w:val="hybridMultilevel"/>
    <w:tmpl w:val="9AB6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26"/>
    <w:rsid w:val="00033DCA"/>
    <w:rsid w:val="000513FB"/>
    <w:rsid w:val="00173D90"/>
    <w:rsid w:val="00285626"/>
    <w:rsid w:val="002C7A77"/>
    <w:rsid w:val="002F1FCE"/>
    <w:rsid w:val="004120B0"/>
    <w:rsid w:val="004F0E15"/>
    <w:rsid w:val="00710446"/>
    <w:rsid w:val="007E1955"/>
    <w:rsid w:val="007E2FA8"/>
    <w:rsid w:val="008A42AF"/>
    <w:rsid w:val="00A766D9"/>
    <w:rsid w:val="00DD3A1D"/>
    <w:rsid w:val="00DD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1FC38-34D9-4F81-B6AE-6F95693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26"/>
    <w:pPr>
      <w:ind w:left="720"/>
      <w:contextualSpacing/>
    </w:pPr>
  </w:style>
  <w:style w:type="paragraph" w:styleId="BalloonText">
    <w:name w:val="Balloon Text"/>
    <w:basedOn w:val="Normal"/>
    <w:link w:val="BalloonTextChar"/>
    <w:uiPriority w:val="99"/>
    <w:semiHidden/>
    <w:unhideWhenUsed/>
    <w:rsid w:val="0041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B0"/>
    <w:rPr>
      <w:rFonts w:ascii="Tahoma" w:hAnsi="Tahoma" w:cs="Tahoma"/>
      <w:sz w:val="16"/>
      <w:szCs w:val="16"/>
    </w:rPr>
  </w:style>
  <w:style w:type="paragraph" w:styleId="Header">
    <w:name w:val="header"/>
    <w:basedOn w:val="Normal"/>
    <w:link w:val="HeaderChar"/>
    <w:uiPriority w:val="99"/>
    <w:unhideWhenUsed/>
    <w:rsid w:val="00710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46"/>
  </w:style>
  <w:style w:type="paragraph" w:styleId="Footer">
    <w:name w:val="footer"/>
    <w:basedOn w:val="Normal"/>
    <w:link w:val="FooterChar"/>
    <w:uiPriority w:val="99"/>
    <w:unhideWhenUsed/>
    <w:rsid w:val="00710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46"/>
  </w:style>
  <w:style w:type="paragraph" w:customStyle="1" w:styleId="Default">
    <w:name w:val="Default"/>
    <w:rsid w:val="004F0E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dc:creator>
  <cp:keywords/>
  <dc:description/>
  <cp:lastModifiedBy>Jennifer Cave</cp:lastModifiedBy>
  <cp:revision>3</cp:revision>
  <cp:lastPrinted>2016-02-19T13:24:00Z</cp:lastPrinted>
  <dcterms:created xsi:type="dcterms:W3CDTF">2016-02-19T12:50:00Z</dcterms:created>
  <dcterms:modified xsi:type="dcterms:W3CDTF">2016-02-19T14:12:00Z</dcterms:modified>
</cp:coreProperties>
</file>